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20" w:after="20" w:line="579" w:lineRule="auto"/>
        <w:jc w:val="center"/>
        <w:textAlignment w:val="auto"/>
        <w:rPr>
          <w:rFonts w:ascii="方正小标宋_GBK" w:hAnsi="方正小标宋_GBK" w:eastAsia="方正小标宋_GBK"/>
          <w:b w:val="0"/>
          <w:bCs w:val="0"/>
          <w:sz w:val="30"/>
        </w:rPr>
      </w:pPr>
      <w:bookmarkStart w:id="0" w:name="_Toc24724710"/>
      <w:r>
        <w:rPr>
          <w:rFonts w:hint="eastAsia" w:ascii="方正小标宋_GBK" w:hAnsi="方正小标宋_GBK" w:eastAsia="方正小标宋_GBK"/>
          <w:b w:val="0"/>
          <w:bCs w:val="0"/>
          <w:sz w:val="30"/>
          <w:lang w:eastAsia="zh-CN"/>
        </w:rPr>
        <w:t>隆林县</w:t>
      </w:r>
      <w:r>
        <w:rPr>
          <w:rFonts w:hint="eastAsia" w:ascii="方正小标宋_GBK" w:hAnsi="方正小标宋_GBK" w:eastAsia="方正小标宋_GBK"/>
          <w:b w:val="0"/>
          <w:bCs w:val="0"/>
          <w:sz w:val="30"/>
        </w:rPr>
        <w:t>公共法律服务领域基层政务公开标准目录</w:t>
      </w:r>
      <w:bookmarkEnd w:id="0"/>
    </w:p>
    <w:tbl>
      <w:tblPr>
        <w:tblStyle w:val="3"/>
        <w:tblW w:w="10679" w:type="dxa"/>
        <w:tblInd w:w="-10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525"/>
        <w:gridCol w:w="1050"/>
        <w:gridCol w:w="1095"/>
        <w:gridCol w:w="1230"/>
        <w:gridCol w:w="1035"/>
        <w:gridCol w:w="675"/>
        <w:gridCol w:w="1440"/>
        <w:gridCol w:w="600"/>
        <w:gridCol w:w="510"/>
        <w:gridCol w:w="435"/>
        <w:gridCol w:w="540"/>
        <w:gridCol w:w="510"/>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575"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095"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3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35"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675"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11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975"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19"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vMerge w:val="continue"/>
            <w:shd w:val="clear" w:color="auto" w:fill="auto"/>
            <w:noWrap w:val="0"/>
            <w:vAlign w:val="center"/>
          </w:tcPr>
          <w:p>
            <w:pPr>
              <w:widowControl/>
              <w:jc w:val="center"/>
              <w:rPr>
                <w:rFonts w:ascii="Times New Roman" w:hAnsi="Times New Roman"/>
                <w:color w:val="000000"/>
                <w:kern w:val="0"/>
                <w:sz w:val="22"/>
              </w:rPr>
            </w:pPr>
          </w:p>
        </w:tc>
        <w:tc>
          <w:tcPr>
            <w:tcW w:w="525"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5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095"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1230"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1035"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675" w:type="dxa"/>
            <w:vMerge w:val="continue"/>
            <w:shd w:val="clear" w:color="auto" w:fill="auto"/>
            <w:noWrap w:val="0"/>
            <w:vAlign w:val="center"/>
          </w:tcPr>
          <w:p>
            <w:pPr>
              <w:widowControl/>
              <w:jc w:val="center"/>
              <w:rPr>
                <w:rFonts w:ascii="黑体" w:hAnsi="宋体" w:eastAsia="黑体" w:cs="宋体"/>
                <w:color w:val="000000"/>
                <w:kern w:val="0"/>
                <w:sz w:val="22"/>
              </w:rPr>
            </w:pPr>
          </w:p>
        </w:tc>
        <w:tc>
          <w:tcPr>
            <w:tcW w:w="1440" w:type="dxa"/>
            <w:vMerge w:val="continue"/>
            <w:shd w:val="clear" w:color="auto" w:fill="auto"/>
            <w:noWrap w:val="0"/>
            <w:vAlign w:val="center"/>
          </w:tcPr>
          <w:p>
            <w:pPr>
              <w:widowControl/>
              <w:jc w:val="center"/>
              <w:rPr>
                <w:rFonts w:ascii="黑体" w:hAnsi="宋体" w:eastAsia="黑体" w:cs="宋体"/>
                <w:kern w:val="0"/>
                <w:sz w:val="22"/>
              </w:rPr>
            </w:pPr>
          </w:p>
        </w:tc>
        <w:tc>
          <w:tcPr>
            <w:tcW w:w="60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51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35"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5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1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09"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525" w:type="dxa"/>
            <w:vMerge w:val="restart"/>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05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09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23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03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675" w:type="dxa"/>
            <w:shd w:val="clear" w:color="auto" w:fill="auto"/>
            <w:noWrap w:val="0"/>
            <w:vAlign w:val="center"/>
          </w:tcPr>
          <w:p>
            <w:pPr>
              <w:widowControl/>
              <w:jc w:val="both"/>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隆林各族自治县司法局、各乡镇司法所</w:t>
            </w:r>
          </w:p>
        </w:tc>
        <w:tc>
          <w:tcPr>
            <w:tcW w:w="1440" w:type="dxa"/>
            <w:shd w:val="clear" w:color="auto" w:fill="auto"/>
            <w:noWrap w:val="0"/>
            <w:vAlign w:val="center"/>
          </w:tcPr>
          <w:p>
            <w:pPr>
              <w:widowControl/>
              <w:jc w:val="both"/>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■政府网站  ■两微一端    ■广播电视  ■纸质媒体    ■入户/现场</w:t>
            </w:r>
          </w:p>
          <w:p>
            <w:pPr>
              <w:widowControl/>
              <w:jc w:val="both"/>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pPr>
              <w:widowControl/>
              <w:jc w:val="both"/>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60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10" w:type="dxa"/>
            <w:shd w:val="clear" w:color="auto" w:fill="auto"/>
            <w:noWrap w:val="0"/>
            <w:vAlign w:val="center"/>
          </w:tcPr>
          <w:p>
            <w:pPr>
              <w:jc w:val="both"/>
              <w:rPr>
                <w:rFonts w:ascii="仿宋_GB2312" w:hAnsi="宋体" w:eastAsia="仿宋_GB2312"/>
                <w:color w:val="000000"/>
                <w:sz w:val="18"/>
                <w:szCs w:val="18"/>
              </w:rPr>
            </w:pPr>
          </w:p>
        </w:tc>
        <w:tc>
          <w:tcPr>
            <w:tcW w:w="43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525" w:type="dxa"/>
            <w:vMerge w:val="continue"/>
            <w:shd w:val="clear" w:color="auto" w:fill="auto"/>
            <w:noWrap w:val="0"/>
            <w:vAlign w:val="center"/>
          </w:tcPr>
          <w:p>
            <w:pPr>
              <w:jc w:val="both"/>
              <w:rPr>
                <w:rFonts w:ascii="仿宋_GB2312" w:hAnsi="宋体" w:eastAsia="仿宋_GB2312"/>
                <w:color w:val="000000"/>
                <w:sz w:val="18"/>
                <w:szCs w:val="18"/>
              </w:rPr>
            </w:pPr>
          </w:p>
        </w:tc>
        <w:tc>
          <w:tcPr>
            <w:tcW w:w="105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095" w:type="dxa"/>
            <w:shd w:val="clear" w:color="auto" w:fill="auto"/>
            <w:noWrap w:val="0"/>
            <w:vAlign w:val="center"/>
          </w:tcPr>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23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0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67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隆林各族自治县司法局、各乡镇司法所</w:t>
            </w:r>
          </w:p>
        </w:tc>
        <w:tc>
          <w:tcPr>
            <w:tcW w:w="1440" w:type="dxa"/>
            <w:shd w:val="clear" w:color="auto" w:fill="auto"/>
            <w:noWrap w:val="0"/>
            <w:vAlign w:val="center"/>
          </w:tcPr>
          <w:p>
            <w:pPr>
              <w:widowControl/>
              <w:jc w:val="both"/>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60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10" w:type="dxa"/>
            <w:shd w:val="clear" w:color="auto" w:fill="auto"/>
            <w:noWrap w:val="0"/>
            <w:vAlign w:val="center"/>
          </w:tcPr>
          <w:p>
            <w:pPr>
              <w:jc w:val="both"/>
              <w:rPr>
                <w:rFonts w:ascii="仿宋_GB2312" w:hAnsi="宋体" w:eastAsia="仿宋_GB2312"/>
                <w:color w:val="000000"/>
                <w:sz w:val="18"/>
                <w:szCs w:val="18"/>
              </w:rPr>
            </w:pPr>
          </w:p>
        </w:tc>
        <w:tc>
          <w:tcPr>
            <w:tcW w:w="4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525" w:type="dxa"/>
            <w:vMerge w:val="continue"/>
            <w:shd w:val="clear" w:color="auto" w:fill="auto"/>
            <w:noWrap w:val="0"/>
            <w:vAlign w:val="center"/>
          </w:tcPr>
          <w:p>
            <w:pPr>
              <w:jc w:val="both"/>
              <w:rPr>
                <w:rFonts w:ascii="仿宋_GB2312" w:hAnsi="宋体" w:eastAsia="仿宋_GB2312"/>
                <w:color w:val="000000"/>
                <w:sz w:val="18"/>
                <w:szCs w:val="18"/>
              </w:rPr>
            </w:pPr>
          </w:p>
        </w:tc>
        <w:tc>
          <w:tcPr>
            <w:tcW w:w="105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095" w:type="dxa"/>
            <w:shd w:val="clear" w:color="auto" w:fill="auto"/>
            <w:noWrap w:val="0"/>
            <w:vAlign w:val="center"/>
          </w:tcPr>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23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0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67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隆林各族自治县司法局、各乡镇司法所</w:t>
            </w:r>
          </w:p>
        </w:tc>
        <w:tc>
          <w:tcPr>
            <w:tcW w:w="144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60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10" w:type="dxa"/>
            <w:shd w:val="clear" w:color="auto" w:fill="auto"/>
            <w:noWrap w:val="0"/>
            <w:vAlign w:val="center"/>
          </w:tcPr>
          <w:p>
            <w:pPr>
              <w:jc w:val="both"/>
              <w:rPr>
                <w:rFonts w:ascii="仿宋_GB2312" w:hAnsi="宋体" w:eastAsia="仿宋_GB2312"/>
                <w:color w:val="000000"/>
                <w:sz w:val="18"/>
                <w:szCs w:val="18"/>
              </w:rPr>
            </w:pPr>
          </w:p>
        </w:tc>
        <w:tc>
          <w:tcPr>
            <w:tcW w:w="4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jc w:val="both"/>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52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律师</w:t>
            </w:r>
          </w:p>
        </w:tc>
        <w:tc>
          <w:tcPr>
            <w:tcW w:w="105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对没有取得律师执业证书以律师名义从事法律业务行为的处罚</w:t>
            </w:r>
          </w:p>
        </w:tc>
        <w:tc>
          <w:tcPr>
            <w:tcW w:w="1095" w:type="dxa"/>
            <w:shd w:val="clear" w:color="auto" w:fill="auto"/>
            <w:noWrap w:val="0"/>
            <w:vAlign w:val="center"/>
          </w:tcPr>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23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《律师法》</w:t>
            </w:r>
          </w:p>
        </w:tc>
        <w:tc>
          <w:tcPr>
            <w:tcW w:w="10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67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隆林各族自治县司法局</w:t>
            </w:r>
          </w:p>
        </w:tc>
        <w:tc>
          <w:tcPr>
            <w:tcW w:w="144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60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10" w:type="dxa"/>
            <w:shd w:val="clear" w:color="auto" w:fill="auto"/>
            <w:noWrap w:val="0"/>
            <w:vAlign w:val="center"/>
          </w:tcPr>
          <w:p>
            <w:pPr>
              <w:jc w:val="both"/>
              <w:rPr>
                <w:rFonts w:ascii="仿宋_GB2312" w:hAnsi="宋体" w:eastAsia="仿宋_GB2312"/>
                <w:color w:val="000000"/>
                <w:sz w:val="18"/>
                <w:szCs w:val="18"/>
              </w:rPr>
            </w:pPr>
          </w:p>
        </w:tc>
        <w:tc>
          <w:tcPr>
            <w:tcW w:w="4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jc w:val="both"/>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noWrap w:val="0"/>
            <w:vAlign w:val="center"/>
          </w:tcPr>
          <w:p>
            <w:pPr>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52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公证</w:t>
            </w:r>
          </w:p>
        </w:tc>
        <w:tc>
          <w:tcPr>
            <w:tcW w:w="1050" w:type="dxa"/>
            <w:shd w:val="clear" w:color="auto" w:fill="auto"/>
            <w:noWrap w:val="0"/>
            <w:vAlign w:val="center"/>
          </w:tcPr>
          <w:p>
            <w:pPr>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公证员一般任职执业审核、考核任职执业审核</w:t>
            </w:r>
          </w:p>
        </w:tc>
        <w:tc>
          <w:tcPr>
            <w:tcW w:w="1095" w:type="dxa"/>
            <w:shd w:val="clear" w:color="auto" w:fill="auto"/>
            <w:noWrap w:val="0"/>
            <w:vAlign w:val="center"/>
          </w:tcPr>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审查（考核）意见</w:t>
            </w:r>
          </w:p>
        </w:tc>
        <w:tc>
          <w:tcPr>
            <w:tcW w:w="123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《公证法》、《公证员执业管理办法》</w:t>
            </w:r>
          </w:p>
        </w:tc>
        <w:tc>
          <w:tcPr>
            <w:tcW w:w="10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67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隆林各族自治县司法局</w:t>
            </w:r>
          </w:p>
        </w:tc>
        <w:tc>
          <w:tcPr>
            <w:tcW w:w="1440" w:type="dxa"/>
            <w:shd w:val="clear" w:color="auto" w:fill="auto"/>
            <w:noWrap w:val="0"/>
            <w:vAlign w:val="center"/>
          </w:tcPr>
          <w:p>
            <w:pPr>
              <w:widowControl/>
              <w:jc w:val="both"/>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■精准推送</w:t>
            </w:r>
          </w:p>
        </w:tc>
        <w:tc>
          <w:tcPr>
            <w:tcW w:w="60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4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jc w:val="both"/>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2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52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05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095" w:type="dxa"/>
            <w:shd w:val="clear" w:color="auto" w:fill="auto"/>
            <w:noWrap w:val="0"/>
            <w:vAlign w:val="center"/>
          </w:tcPr>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23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r>
              <w:rPr>
                <w:rFonts w:hint="eastAsia" w:ascii="仿宋_GB2312" w:hAnsi="宋体" w:eastAsia="仿宋_GB2312"/>
                <w:color w:val="000000"/>
                <w:sz w:val="18"/>
                <w:szCs w:val="18"/>
                <w:lang w:eastAsia="zh-CN"/>
              </w:rPr>
              <w:t>广西</w:t>
            </w:r>
            <w:r>
              <w:rPr>
                <w:rFonts w:hint="eastAsia" w:ascii="仿宋_GB2312" w:hAnsi="宋体" w:eastAsia="仿宋_GB2312"/>
                <w:color w:val="000000"/>
                <w:sz w:val="18"/>
                <w:szCs w:val="18"/>
              </w:rPr>
              <w:t>法律援助条例》</w:t>
            </w:r>
          </w:p>
        </w:tc>
        <w:tc>
          <w:tcPr>
            <w:tcW w:w="10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67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隆林各族自治县司法局</w:t>
            </w:r>
          </w:p>
        </w:tc>
        <w:tc>
          <w:tcPr>
            <w:tcW w:w="144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60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法律援助申请人、受指派的律师事务所或其他组织等</w:t>
            </w:r>
          </w:p>
        </w:tc>
        <w:tc>
          <w:tcPr>
            <w:tcW w:w="4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jc w:val="both"/>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525" w:type="dxa"/>
            <w:vMerge w:val="restart"/>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05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法律援助办案人员办案补贴的审核发放</w:t>
            </w:r>
          </w:p>
        </w:tc>
        <w:tc>
          <w:tcPr>
            <w:tcW w:w="1095" w:type="dxa"/>
            <w:shd w:val="clear" w:color="auto" w:fill="auto"/>
            <w:noWrap w:val="0"/>
            <w:vAlign w:val="center"/>
          </w:tcPr>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案件补贴审核发放表</w:t>
            </w:r>
          </w:p>
        </w:tc>
        <w:tc>
          <w:tcPr>
            <w:tcW w:w="123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r>
              <w:rPr>
                <w:rFonts w:hint="eastAsia" w:ascii="仿宋_GB2312" w:hAnsi="宋体" w:eastAsia="仿宋_GB2312"/>
                <w:color w:val="000000"/>
                <w:sz w:val="18"/>
                <w:szCs w:val="18"/>
                <w:lang w:eastAsia="zh-CN"/>
              </w:rPr>
              <w:t>广西</w:t>
            </w:r>
            <w:r>
              <w:rPr>
                <w:rFonts w:hint="eastAsia" w:ascii="仿宋_GB2312" w:hAnsi="宋体" w:eastAsia="仿宋_GB2312"/>
                <w:color w:val="000000"/>
                <w:sz w:val="18"/>
                <w:szCs w:val="18"/>
              </w:rPr>
              <w:t>法律援助条例》</w:t>
            </w:r>
          </w:p>
        </w:tc>
        <w:tc>
          <w:tcPr>
            <w:tcW w:w="10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67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隆林各族自治县司法局</w:t>
            </w:r>
          </w:p>
        </w:tc>
        <w:tc>
          <w:tcPr>
            <w:tcW w:w="144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60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435" w:type="dxa"/>
            <w:shd w:val="clear" w:color="auto" w:fill="auto"/>
            <w:noWrap w:val="0"/>
            <w:vAlign w:val="center"/>
          </w:tcPr>
          <w:p>
            <w:pPr>
              <w:jc w:val="both"/>
              <w:rPr>
                <w:rFonts w:ascii="仿宋_GB2312" w:hAnsi="宋体" w:eastAsia="仿宋_GB2312"/>
                <w:color w:val="000000"/>
                <w:sz w:val="18"/>
                <w:szCs w:val="18"/>
              </w:rPr>
            </w:pPr>
          </w:p>
        </w:tc>
        <w:tc>
          <w:tcPr>
            <w:tcW w:w="54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jc w:val="both"/>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525" w:type="dxa"/>
            <w:vMerge w:val="continue"/>
            <w:shd w:val="clear" w:color="auto" w:fill="auto"/>
            <w:noWrap w:val="0"/>
            <w:vAlign w:val="center"/>
          </w:tcPr>
          <w:p>
            <w:pPr>
              <w:jc w:val="both"/>
              <w:rPr>
                <w:rFonts w:ascii="仿宋_GB2312" w:hAnsi="宋体" w:eastAsia="仿宋_GB2312"/>
                <w:color w:val="000000"/>
                <w:sz w:val="18"/>
                <w:szCs w:val="18"/>
              </w:rPr>
            </w:pPr>
          </w:p>
        </w:tc>
        <w:tc>
          <w:tcPr>
            <w:tcW w:w="105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095" w:type="dxa"/>
            <w:shd w:val="clear" w:color="auto" w:fill="auto"/>
            <w:noWrap w:val="0"/>
            <w:vAlign w:val="center"/>
          </w:tcPr>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23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r>
              <w:rPr>
                <w:rFonts w:hint="eastAsia" w:ascii="仿宋_GB2312" w:hAnsi="宋体" w:eastAsia="仿宋_GB2312"/>
                <w:color w:val="000000"/>
                <w:sz w:val="18"/>
                <w:szCs w:val="18"/>
                <w:lang w:eastAsia="zh-CN"/>
              </w:rPr>
              <w:t>广西</w:t>
            </w:r>
            <w:r>
              <w:rPr>
                <w:rFonts w:hint="eastAsia" w:ascii="仿宋_GB2312" w:hAnsi="宋体" w:eastAsia="仿宋_GB2312"/>
                <w:color w:val="000000"/>
                <w:sz w:val="18"/>
                <w:szCs w:val="18"/>
              </w:rPr>
              <w:t>法律援助条例》</w:t>
            </w:r>
          </w:p>
        </w:tc>
        <w:tc>
          <w:tcPr>
            <w:tcW w:w="10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67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隆林各族自治县司法局</w:t>
            </w:r>
          </w:p>
        </w:tc>
        <w:tc>
          <w:tcPr>
            <w:tcW w:w="144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60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435" w:type="dxa"/>
            <w:shd w:val="clear" w:color="auto" w:fill="auto"/>
            <w:noWrap w:val="0"/>
            <w:vAlign w:val="center"/>
          </w:tcPr>
          <w:p>
            <w:pPr>
              <w:jc w:val="both"/>
              <w:rPr>
                <w:rFonts w:ascii="仿宋_GB2312" w:hAnsi="宋体" w:eastAsia="仿宋_GB2312"/>
                <w:color w:val="000000"/>
                <w:sz w:val="18"/>
                <w:szCs w:val="18"/>
              </w:rPr>
            </w:pPr>
          </w:p>
        </w:tc>
        <w:tc>
          <w:tcPr>
            <w:tcW w:w="54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jc w:val="both"/>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525" w:type="dxa"/>
            <w:vMerge w:val="continue"/>
            <w:shd w:val="clear" w:color="auto" w:fill="auto"/>
            <w:noWrap w:val="0"/>
            <w:vAlign w:val="center"/>
          </w:tcPr>
          <w:p>
            <w:pPr>
              <w:jc w:val="both"/>
              <w:rPr>
                <w:rFonts w:ascii="仿宋_GB2312" w:hAnsi="宋体" w:eastAsia="仿宋_GB2312"/>
                <w:color w:val="000000"/>
                <w:sz w:val="18"/>
                <w:szCs w:val="18"/>
              </w:rPr>
            </w:pPr>
          </w:p>
        </w:tc>
        <w:tc>
          <w:tcPr>
            <w:tcW w:w="105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095" w:type="dxa"/>
            <w:shd w:val="clear" w:color="auto" w:fill="auto"/>
            <w:noWrap w:val="0"/>
            <w:vAlign w:val="center"/>
          </w:tcPr>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23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r>
              <w:rPr>
                <w:rFonts w:hint="eastAsia" w:ascii="仿宋_GB2312" w:hAnsi="宋体" w:eastAsia="仿宋_GB2312"/>
                <w:color w:val="000000"/>
                <w:sz w:val="18"/>
                <w:szCs w:val="18"/>
                <w:lang w:eastAsia="zh-CN"/>
              </w:rPr>
              <w:t>广西</w:t>
            </w:r>
            <w:r>
              <w:rPr>
                <w:rFonts w:hint="eastAsia" w:ascii="仿宋_GB2312" w:hAnsi="宋体" w:eastAsia="仿宋_GB2312"/>
                <w:color w:val="000000"/>
                <w:sz w:val="18"/>
                <w:szCs w:val="18"/>
              </w:rPr>
              <w:t>法律援助条例》</w:t>
            </w:r>
          </w:p>
        </w:tc>
        <w:tc>
          <w:tcPr>
            <w:tcW w:w="10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67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隆林各族自治县司法局</w:t>
            </w:r>
          </w:p>
        </w:tc>
        <w:tc>
          <w:tcPr>
            <w:tcW w:w="144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60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10" w:type="dxa"/>
            <w:shd w:val="clear" w:color="auto" w:fill="auto"/>
            <w:noWrap w:val="0"/>
            <w:vAlign w:val="center"/>
          </w:tcPr>
          <w:p>
            <w:pPr>
              <w:jc w:val="both"/>
              <w:rPr>
                <w:rFonts w:ascii="仿宋_GB2312" w:hAnsi="宋体" w:eastAsia="仿宋_GB2312"/>
                <w:color w:val="000000"/>
                <w:sz w:val="18"/>
                <w:szCs w:val="18"/>
              </w:rPr>
            </w:pPr>
          </w:p>
        </w:tc>
        <w:tc>
          <w:tcPr>
            <w:tcW w:w="4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jc w:val="both"/>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52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05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095" w:type="dxa"/>
            <w:shd w:val="clear" w:color="auto" w:fill="auto"/>
            <w:noWrap w:val="0"/>
            <w:vAlign w:val="center"/>
          </w:tcPr>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23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《法律援助条例》、《</w:t>
            </w:r>
            <w:r>
              <w:rPr>
                <w:rFonts w:hint="eastAsia" w:ascii="仿宋_GB2312" w:hAnsi="宋体" w:eastAsia="仿宋_GB2312"/>
                <w:color w:val="000000"/>
                <w:sz w:val="18"/>
                <w:szCs w:val="18"/>
                <w:lang w:eastAsia="zh-CN"/>
              </w:rPr>
              <w:t>广西</w:t>
            </w:r>
            <w:r>
              <w:rPr>
                <w:rFonts w:hint="eastAsia" w:ascii="仿宋_GB2312" w:hAnsi="宋体" w:eastAsia="仿宋_GB2312"/>
                <w:color w:val="000000"/>
                <w:sz w:val="18"/>
                <w:szCs w:val="18"/>
              </w:rPr>
              <w:t>法律援助条例》</w:t>
            </w:r>
          </w:p>
        </w:tc>
        <w:tc>
          <w:tcPr>
            <w:tcW w:w="10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67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隆林各族自治县司法局</w:t>
            </w:r>
          </w:p>
        </w:tc>
        <w:tc>
          <w:tcPr>
            <w:tcW w:w="144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w:t>
            </w:r>
            <w:r>
              <w:rPr>
                <w:rFonts w:ascii="仿宋_GB2312" w:hAnsi="宋体" w:eastAsia="仿宋_GB2312"/>
                <w:color w:val="000000"/>
                <w:sz w:val="18"/>
                <w:szCs w:val="18"/>
              </w:rPr>
              <w:t>两微一端</w:t>
            </w:r>
          </w:p>
        </w:tc>
        <w:tc>
          <w:tcPr>
            <w:tcW w:w="60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10" w:type="dxa"/>
            <w:shd w:val="clear" w:color="auto" w:fill="auto"/>
            <w:noWrap w:val="0"/>
            <w:vAlign w:val="center"/>
          </w:tcPr>
          <w:p>
            <w:pPr>
              <w:jc w:val="both"/>
              <w:rPr>
                <w:rFonts w:ascii="仿宋_GB2312" w:hAnsi="宋体" w:eastAsia="仿宋_GB2312"/>
                <w:color w:val="000000"/>
                <w:sz w:val="18"/>
                <w:szCs w:val="18"/>
              </w:rPr>
            </w:pPr>
          </w:p>
        </w:tc>
        <w:tc>
          <w:tcPr>
            <w:tcW w:w="4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jc w:val="both"/>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525" w:type="dxa"/>
            <w:shd w:val="clear" w:color="auto" w:fill="auto"/>
            <w:noWrap w:val="0"/>
            <w:vAlign w:val="center"/>
          </w:tcPr>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05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基层法律服务工作者执业核准许可</w:t>
            </w:r>
          </w:p>
        </w:tc>
        <w:tc>
          <w:tcPr>
            <w:tcW w:w="1095" w:type="dxa"/>
            <w:shd w:val="clear" w:color="auto" w:fill="auto"/>
            <w:noWrap w:val="0"/>
            <w:vAlign w:val="center"/>
          </w:tcPr>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不予受理通知书</w:t>
            </w:r>
          </w:p>
        </w:tc>
        <w:tc>
          <w:tcPr>
            <w:tcW w:w="123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《基层法律服务工作者管理办法》</w:t>
            </w:r>
          </w:p>
        </w:tc>
        <w:tc>
          <w:tcPr>
            <w:tcW w:w="10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67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隆林各族自治县司法局</w:t>
            </w:r>
          </w:p>
        </w:tc>
        <w:tc>
          <w:tcPr>
            <w:tcW w:w="144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60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4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jc w:val="both"/>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525" w:type="dxa"/>
            <w:vMerge w:val="restart"/>
            <w:shd w:val="clear" w:color="auto" w:fill="auto"/>
            <w:noWrap w:val="0"/>
            <w:vAlign w:val="center"/>
          </w:tcPr>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05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对基层法律服务所、基层法律服务工作者违法违规行为的处罚</w:t>
            </w:r>
          </w:p>
        </w:tc>
        <w:tc>
          <w:tcPr>
            <w:tcW w:w="1095" w:type="dxa"/>
            <w:shd w:val="clear" w:color="auto" w:fill="auto"/>
            <w:noWrap w:val="0"/>
            <w:vAlign w:val="center"/>
          </w:tcPr>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23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0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67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隆林各族自治县司法局</w:t>
            </w:r>
          </w:p>
        </w:tc>
        <w:tc>
          <w:tcPr>
            <w:tcW w:w="144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■纸质媒体   ■其他法律服务网</w:t>
            </w:r>
          </w:p>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60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10" w:type="dxa"/>
            <w:shd w:val="clear" w:color="auto" w:fill="auto"/>
            <w:noWrap w:val="0"/>
            <w:vAlign w:val="center"/>
          </w:tcPr>
          <w:p>
            <w:pPr>
              <w:jc w:val="both"/>
              <w:rPr>
                <w:rFonts w:ascii="仿宋_GB2312" w:hAnsi="宋体" w:eastAsia="仿宋_GB2312"/>
                <w:color w:val="000000"/>
                <w:sz w:val="18"/>
                <w:szCs w:val="18"/>
              </w:rPr>
            </w:pPr>
          </w:p>
        </w:tc>
        <w:tc>
          <w:tcPr>
            <w:tcW w:w="4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jc w:val="both"/>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525" w:type="dxa"/>
            <w:vMerge w:val="continue"/>
            <w:shd w:val="clear" w:color="auto" w:fill="auto"/>
            <w:noWrap w:val="0"/>
            <w:vAlign w:val="center"/>
          </w:tcPr>
          <w:p>
            <w:pPr>
              <w:jc w:val="both"/>
              <w:rPr>
                <w:rFonts w:ascii="仿宋_GB2312" w:hAnsi="宋体" w:eastAsia="仿宋_GB2312"/>
                <w:color w:val="000000"/>
                <w:sz w:val="18"/>
                <w:szCs w:val="18"/>
              </w:rPr>
            </w:pPr>
          </w:p>
        </w:tc>
        <w:tc>
          <w:tcPr>
            <w:tcW w:w="105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对基层法律服务所、基层法律服务工作者进行表彰奖励</w:t>
            </w:r>
          </w:p>
        </w:tc>
        <w:tc>
          <w:tcPr>
            <w:tcW w:w="1095" w:type="dxa"/>
            <w:shd w:val="clear" w:color="auto" w:fill="auto"/>
            <w:noWrap w:val="0"/>
            <w:vAlign w:val="center"/>
          </w:tcPr>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23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0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67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隆林各族自治县司法局</w:t>
            </w:r>
          </w:p>
        </w:tc>
        <w:tc>
          <w:tcPr>
            <w:tcW w:w="144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60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10" w:type="dxa"/>
            <w:shd w:val="clear" w:color="auto" w:fill="auto"/>
            <w:noWrap w:val="0"/>
            <w:vAlign w:val="center"/>
          </w:tcPr>
          <w:p>
            <w:pPr>
              <w:jc w:val="both"/>
              <w:rPr>
                <w:rFonts w:ascii="仿宋_GB2312" w:hAnsi="宋体" w:eastAsia="仿宋_GB2312"/>
                <w:color w:val="000000"/>
                <w:sz w:val="18"/>
                <w:szCs w:val="18"/>
              </w:rPr>
            </w:pPr>
          </w:p>
        </w:tc>
        <w:tc>
          <w:tcPr>
            <w:tcW w:w="4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jc w:val="both"/>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52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05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095" w:type="dxa"/>
            <w:shd w:val="clear" w:color="auto" w:fill="auto"/>
            <w:noWrap w:val="0"/>
            <w:vAlign w:val="center"/>
          </w:tcPr>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23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《人民调解法》、《</w:t>
            </w:r>
            <w:r>
              <w:rPr>
                <w:rFonts w:hint="eastAsia" w:ascii="仿宋_GB2312" w:hAnsi="宋体" w:eastAsia="仿宋_GB2312"/>
                <w:color w:val="000000"/>
                <w:sz w:val="18"/>
                <w:szCs w:val="18"/>
                <w:lang w:eastAsia="zh-CN"/>
              </w:rPr>
              <w:t>广西</w:t>
            </w:r>
            <w:bookmarkStart w:id="1" w:name="_GoBack"/>
            <w:bookmarkEnd w:id="1"/>
            <w:r>
              <w:rPr>
                <w:rFonts w:hint="eastAsia" w:ascii="仿宋_GB2312" w:hAnsi="宋体" w:eastAsia="仿宋_GB2312"/>
                <w:color w:val="000000"/>
                <w:sz w:val="18"/>
                <w:szCs w:val="18"/>
              </w:rPr>
              <w:t>人民调解条例》</w:t>
            </w:r>
          </w:p>
        </w:tc>
        <w:tc>
          <w:tcPr>
            <w:tcW w:w="10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67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隆林各族自治县司法局</w:t>
            </w:r>
          </w:p>
        </w:tc>
        <w:tc>
          <w:tcPr>
            <w:tcW w:w="144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60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10" w:type="dxa"/>
            <w:shd w:val="clear" w:color="auto" w:fill="auto"/>
            <w:noWrap w:val="0"/>
            <w:vAlign w:val="center"/>
          </w:tcPr>
          <w:p>
            <w:pPr>
              <w:jc w:val="both"/>
              <w:rPr>
                <w:rFonts w:ascii="仿宋_GB2312" w:hAnsi="宋体" w:eastAsia="仿宋_GB2312"/>
                <w:color w:val="000000"/>
                <w:sz w:val="18"/>
                <w:szCs w:val="18"/>
              </w:rPr>
            </w:pPr>
          </w:p>
        </w:tc>
        <w:tc>
          <w:tcPr>
            <w:tcW w:w="4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jc w:val="both"/>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525" w:type="dxa"/>
            <w:vMerge w:val="restart"/>
            <w:shd w:val="clear" w:color="auto" w:fill="auto"/>
            <w:noWrap w:val="0"/>
            <w:vAlign w:val="center"/>
          </w:tcPr>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查询</w:t>
            </w:r>
          </w:p>
          <w:p>
            <w:pPr>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05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095" w:type="dxa"/>
            <w:shd w:val="clear" w:color="auto" w:fill="auto"/>
            <w:noWrap w:val="0"/>
            <w:vAlign w:val="center"/>
          </w:tcPr>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23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《中共中央、国务院转发&lt;中央宣传部、司法部关于在公民中开展法治宣传教育的第七个五年规划（2016－2020年）&gt;》《xx省“七五”普法规划》</w:t>
            </w:r>
          </w:p>
        </w:tc>
        <w:tc>
          <w:tcPr>
            <w:tcW w:w="10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67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隆林各族自治县司法局</w:t>
            </w:r>
          </w:p>
        </w:tc>
        <w:tc>
          <w:tcPr>
            <w:tcW w:w="144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   ■两微一端</w:t>
            </w:r>
          </w:p>
        </w:tc>
        <w:tc>
          <w:tcPr>
            <w:tcW w:w="60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10" w:type="dxa"/>
            <w:shd w:val="clear" w:color="auto" w:fill="auto"/>
            <w:noWrap w:val="0"/>
            <w:vAlign w:val="center"/>
          </w:tcPr>
          <w:p>
            <w:pPr>
              <w:jc w:val="both"/>
              <w:rPr>
                <w:rFonts w:ascii="仿宋_GB2312" w:hAnsi="宋体" w:eastAsia="仿宋_GB2312"/>
                <w:color w:val="000000"/>
                <w:sz w:val="18"/>
                <w:szCs w:val="18"/>
              </w:rPr>
            </w:pPr>
          </w:p>
        </w:tc>
        <w:tc>
          <w:tcPr>
            <w:tcW w:w="4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jc w:val="both"/>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525" w:type="dxa"/>
            <w:vMerge w:val="continue"/>
            <w:shd w:val="clear" w:color="auto" w:fill="auto"/>
            <w:noWrap w:val="0"/>
            <w:vAlign w:val="center"/>
          </w:tcPr>
          <w:p>
            <w:pPr>
              <w:jc w:val="both"/>
              <w:rPr>
                <w:rFonts w:ascii="仿宋_GB2312" w:hAnsi="宋体" w:eastAsia="仿宋_GB2312"/>
                <w:color w:val="000000"/>
                <w:sz w:val="18"/>
                <w:szCs w:val="18"/>
              </w:rPr>
            </w:pPr>
          </w:p>
        </w:tc>
        <w:tc>
          <w:tcPr>
            <w:tcW w:w="105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095" w:type="dxa"/>
            <w:shd w:val="clear" w:color="auto" w:fill="auto"/>
            <w:noWrap w:val="0"/>
            <w:vAlign w:val="center"/>
          </w:tcPr>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23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0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67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隆林各族自治县司法局</w:t>
            </w:r>
          </w:p>
        </w:tc>
        <w:tc>
          <w:tcPr>
            <w:tcW w:w="1440" w:type="dxa"/>
            <w:shd w:val="clear" w:color="auto" w:fill="auto"/>
            <w:noWrap w:val="0"/>
            <w:vAlign w:val="center"/>
          </w:tcPr>
          <w:p>
            <w:pPr>
              <w:widowControl/>
              <w:jc w:val="both"/>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   ■两微一端    ■公开查阅点</w:t>
            </w:r>
          </w:p>
          <w:p>
            <w:pPr>
              <w:widowControl/>
              <w:jc w:val="both"/>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r>
              <w:rPr>
                <w:rFonts w:ascii="仿宋_GB2312" w:hAnsi="宋体" w:eastAsia="仿宋_GB2312"/>
                <w:color w:val="000000"/>
                <w:sz w:val="18"/>
                <w:szCs w:val="18"/>
              </w:rPr>
              <w:t>■其他法律服务网</w:t>
            </w:r>
          </w:p>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60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10" w:type="dxa"/>
            <w:shd w:val="clear" w:color="auto" w:fill="auto"/>
            <w:noWrap w:val="0"/>
            <w:vAlign w:val="center"/>
          </w:tcPr>
          <w:p>
            <w:pPr>
              <w:jc w:val="both"/>
              <w:rPr>
                <w:rFonts w:ascii="仿宋_GB2312" w:hAnsi="宋体" w:eastAsia="仿宋_GB2312"/>
                <w:color w:val="000000"/>
                <w:sz w:val="18"/>
                <w:szCs w:val="18"/>
              </w:rPr>
            </w:pPr>
          </w:p>
        </w:tc>
        <w:tc>
          <w:tcPr>
            <w:tcW w:w="4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525" w:type="dxa"/>
            <w:shd w:val="clear" w:color="auto" w:fill="auto"/>
            <w:noWrap w:val="0"/>
            <w:vAlign w:val="center"/>
          </w:tcPr>
          <w:p>
            <w:pPr>
              <w:jc w:val="both"/>
              <w:rPr>
                <w:rFonts w:hint="eastAsia" w:ascii="仿宋_GB2312" w:hAnsi="宋体" w:eastAsia="仿宋_GB2312"/>
                <w:color w:val="000000"/>
                <w:sz w:val="18"/>
                <w:szCs w:val="18"/>
              </w:rPr>
            </w:pPr>
            <w:r>
              <w:rPr>
                <w:rFonts w:hint="eastAsia" w:ascii="仿宋_GB2312" w:hAnsi="宋体" w:eastAsia="仿宋_GB2312"/>
                <w:color w:val="000000"/>
                <w:sz w:val="18"/>
                <w:szCs w:val="18"/>
              </w:rPr>
              <w:t>法律咨询</w:t>
            </w:r>
          </w:p>
          <w:p>
            <w:pPr>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05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095" w:type="dxa"/>
            <w:shd w:val="clear" w:color="auto" w:fill="auto"/>
            <w:noWrap w:val="0"/>
            <w:vAlign w:val="center"/>
          </w:tcPr>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23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0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67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隆林各族自治县司法局、各乡镇司法所</w:t>
            </w:r>
          </w:p>
        </w:tc>
        <w:tc>
          <w:tcPr>
            <w:tcW w:w="1440" w:type="dxa"/>
            <w:shd w:val="clear" w:color="auto" w:fill="auto"/>
            <w:noWrap w:val="0"/>
            <w:vAlign w:val="center"/>
          </w:tcPr>
          <w:p>
            <w:pPr>
              <w:widowControl/>
              <w:jc w:val="both"/>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 ■公开查阅点  ■政务服务中心</w:t>
            </w:r>
          </w:p>
          <w:p>
            <w:pPr>
              <w:widowControl/>
              <w:jc w:val="both"/>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■便民服务站</w:t>
            </w:r>
          </w:p>
          <w:p>
            <w:pPr>
              <w:widowControl/>
              <w:jc w:val="both"/>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60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10" w:type="dxa"/>
            <w:shd w:val="clear" w:color="auto" w:fill="auto"/>
            <w:noWrap w:val="0"/>
            <w:vAlign w:val="center"/>
          </w:tcPr>
          <w:p>
            <w:pPr>
              <w:jc w:val="both"/>
              <w:rPr>
                <w:rFonts w:ascii="仿宋_GB2312" w:hAnsi="宋体" w:eastAsia="仿宋_GB2312"/>
                <w:color w:val="000000"/>
                <w:sz w:val="18"/>
                <w:szCs w:val="18"/>
              </w:rPr>
            </w:pPr>
          </w:p>
        </w:tc>
        <w:tc>
          <w:tcPr>
            <w:tcW w:w="4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52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050" w:type="dxa"/>
            <w:shd w:val="clear" w:color="auto" w:fill="auto"/>
            <w:noWrap w:val="0"/>
            <w:vAlign w:val="center"/>
          </w:tcPr>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095" w:type="dxa"/>
            <w:shd w:val="clear" w:color="auto" w:fill="auto"/>
            <w:noWrap w:val="0"/>
            <w:vAlign w:val="center"/>
          </w:tcPr>
          <w:p>
            <w:pPr>
              <w:tabs>
                <w:tab w:val="center" w:pos="4153"/>
                <w:tab w:val="right" w:pos="8306"/>
              </w:tabs>
              <w:snapToGrid w:val="0"/>
              <w:spacing w:line="360" w:lineRule="auto"/>
              <w:jc w:val="both"/>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23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0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67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隆林各族自治县司法局、各乡镇司法所</w:t>
            </w:r>
          </w:p>
        </w:tc>
        <w:tc>
          <w:tcPr>
            <w:tcW w:w="1440" w:type="dxa"/>
            <w:shd w:val="clear" w:color="auto" w:fill="auto"/>
            <w:noWrap w:val="0"/>
            <w:vAlign w:val="center"/>
          </w:tcPr>
          <w:p>
            <w:pPr>
              <w:widowControl/>
              <w:jc w:val="both"/>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   ■政府公报    ■两微一端</w:t>
            </w:r>
          </w:p>
          <w:p>
            <w:pPr>
              <w:widowControl/>
              <w:jc w:val="both"/>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■发布会/听证会</w:t>
            </w:r>
          </w:p>
          <w:p>
            <w:pPr>
              <w:widowControl/>
              <w:jc w:val="both"/>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■广播电视</w:t>
            </w:r>
          </w:p>
          <w:p>
            <w:pPr>
              <w:widowControl/>
              <w:jc w:val="both"/>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■公开查阅点</w:t>
            </w:r>
          </w:p>
          <w:p>
            <w:pPr>
              <w:widowControl/>
              <w:jc w:val="both"/>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■便民服务站</w:t>
            </w:r>
          </w:p>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r>
              <w:rPr>
                <w:rFonts w:ascii="仿宋_GB2312" w:hAnsi="宋体" w:eastAsia="仿宋_GB2312"/>
                <w:color w:val="000000"/>
                <w:sz w:val="18"/>
                <w:szCs w:val="18"/>
              </w:rPr>
              <w:t>■其他法律服务网</w:t>
            </w:r>
          </w:p>
          <w:p>
            <w:pPr>
              <w:widowControl/>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60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10" w:type="dxa"/>
            <w:shd w:val="clear" w:color="auto" w:fill="auto"/>
            <w:noWrap w:val="0"/>
            <w:vAlign w:val="center"/>
          </w:tcPr>
          <w:p>
            <w:pPr>
              <w:jc w:val="both"/>
              <w:rPr>
                <w:rFonts w:ascii="仿宋_GB2312" w:hAnsi="宋体" w:eastAsia="仿宋_GB2312"/>
                <w:color w:val="000000"/>
                <w:sz w:val="18"/>
                <w:szCs w:val="18"/>
              </w:rPr>
            </w:pPr>
          </w:p>
        </w:tc>
        <w:tc>
          <w:tcPr>
            <w:tcW w:w="435"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noWrap w:val="0"/>
            <w:vAlign w:val="center"/>
          </w:tcPr>
          <w:p>
            <w:pPr>
              <w:jc w:val="both"/>
              <w:rPr>
                <w:rFonts w:ascii="仿宋_GB2312" w:hAnsi="宋体" w:eastAsia="仿宋_GB2312"/>
                <w:color w:val="000000"/>
                <w:sz w:val="18"/>
                <w:szCs w:val="18"/>
              </w:rPr>
            </w:pPr>
          </w:p>
        </w:tc>
        <w:tc>
          <w:tcPr>
            <w:tcW w:w="510"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09" w:type="dxa"/>
            <w:shd w:val="clear" w:color="auto" w:fill="auto"/>
            <w:noWrap w:val="0"/>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pPr>
    </w:p>
    <w:p/>
    <w:sectPr>
      <w:pgSz w:w="11906" w:h="16838"/>
      <w:pgMar w:top="850" w:right="1803" w:bottom="85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5945CC"/>
    <w:rsid w:val="1A3E19AE"/>
    <w:rsid w:val="1DFE0675"/>
    <w:rsid w:val="1EE775D1"/>
    <w:rsid w:val="2AA00A93"/>
    <w:rsid w:val="2D104D78"/>
    <w:rsid w:val="3AC07B57"/>
    <w:rsid w:val="4651214D"/>
    <w:rsid w:val="47911694"/>
    <w:rsid w:val="4E157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2020-11-05T03:29:00Z</dcterms:created>
  <dc:creator>Administrator</dc:creator>
  <cp:lastModifiedBy>Administrator</cp:lastModifiedBy>
  <dcterms:modified xsi:type="dcterms:W3CDTF">2020-12-03T03:44:07Z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